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E517" w14:textId="48453641" w:rsidR="00816AAE" w:rsidRPr="00816AAE" w:rsidRDefault="00816AAE" w:rsidP="00816AAE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816AAE">
        <w:rPr>
          <w:b/>
          <w:bCs/>
          <w:sz w:val="28"/>
          <w:szCs w:val="28"/>
        </w:rPr>
        <w:t>Реестр работодателей, у которых выявлены факты нелегальной занятости</w:t>
      </w:r>
    </w:p>
    <w:p w14:paraId="4214FE7D" w14:textId="42EBC629" w:rsidR="00816AAE" w:rsidRPr="00816AAE" w:rsidRDefault="00816AAE" w:rsidP="00816AAE">
      <w:pPr>
        <w:pStyle w:val="a3"/>
        <w:spacing w:before="0" w:beforeAutospacing="0"/>
        <w:ind w:firstLine="851"/>
        <w:jc w:val="both"/>
        <w:rPr>
          <w:sz w:val="28"/>
          <w:szCs w:val="28"/>
        </w:rPr>
      </w:pPr>
      <w:r w:rsidRPr="00816AAE">
        <w:rPr>
          <w:sz w:val="28"/>
          <w:szCs w:val="28"/>
        </w:rPr>
        <w:t>С 01.01.2025 г. в соответствии со статьей 67 Федерального закона от 12.12.2023 г. № 565-ФЗ «О занятости населения в Российской Федерации» и в порядке, установленном постановлением Правительства Российской Федерации от 27.12.2024 г. № 1927, Рострудом ведется общедоступный реестр работодателей, у которых были выявлены факты нелегальной занятости. </w:t>
      </w:r>
    </w:p>
    <w:p w14:paraId="3A73E238" w14:textId="77777777" w:rsidR="00816AAE" w:rsidRPr="00816AAE" w:rsidRDefault="00816AAE" w:rsidP="00816AAE">
      <w:pPr>
        <w:pStyle w:val="a3"/>
        <w:spacing w:before="0" w:beforeAutospacing="0"/>
        <w:ind w:firstLine="851"/>
        <w:jc w:val="both"/>
        <w:rPr>
          <w:sz w:val="28"/>
          <w:szCs w:val="28"/>
        </w:rPr>
      </w:pPr>
      <w:r w:rsidRPr="00816AAE">
        <w:rPr>
          <w:sz w:val="28"/>
          <w:szCs w:val="28"/>
        </w:rPr>
        <w:t>  В реестр включаются работодатели, совершившие после 1 января 2025 года административное правонарушение, предусмотренное частью 4 статьи 5.27 КоАП России (в части уклонения от оформления трудового договора или заключения гражданско-правового договора, фактически регулирующего трудовые отношения между работником и работодателем), и в отношении которых вынесено и вступило в законную силу постановление по делу об административном правонарушении. </w:t>
      </w:r>
    </w:p>
    <w:p w14:paraId="0ABA4BE6" w14:textId="77777777" w:rsidR="00816AAE" w:rsidRPr="00816AAE" w:rsidRDefault="00816AAE" w:rsidP="00816AAE">
      <w:pPr>
        <w:pStyle w:val="a3"/>
        <w:spacing w:before="0" w:beforeAutospacing="0"/>
        <w:ind w:firstLine="851"/>
        <w:jc w:val="both"/>
        <w:rPr>
          <w:sz w:val="28"/>
          <w:szCs w:val="28"/>
        </w:rPr>
      </w:pPr>
      <w:r w:rsidRPr="00816AAE">
        <w:rPr>
          <w:sz w:val="28"/>
          <w:szCs w:val="28"/>
        </w:rPr>
        <w:t> Административные правонарушения выявляются в ходе мероприятий, проводимых территориальными органами Роструда и органами прокуратуры. О совершении административного правонарушения составляется протокол (органами прокуратуры - постановление о возбуждении дела об административном правонарушении). Дело об административном правонарушении рассматривается в пятнадцатидневный срок и по итогам территориальным органом Роструда выносится постановление по делу об административном правонарушении, которое в течение десяти дней со дня вручения или получения копии постановления вступает в законную силу (если указанное постановление не было обжаловано или опротестовано). </w:t>
      </w:r>
    </w:p>
    <w:p w14:paraId="27FE69F5" w14:textId="77777777" w:rsidR="00816AAE" w:rsidRPr="00816AAE" w:rsidRDefault="00816AAE" w:rsidP="00816AAE">
      <w:pPr>
        <w:pStyle w:val="a3"/>
        <w:spacing w:before="0" w:beforeAutospacing="0"/>
        <w:ind w:firstLine="851"/>
        <w:jc w:val="both"/>
        <w:rPr>
          <w:sz w:val="28"/>
          <w:szCs w:val="28"/>
        </w:rPr>
      </w:pPr>
      <w:hyperlink r:id="rId4" w:history="1">
        <w:r w:rsidRPr="00816AAE">
          <w:rPr>
            <w:rStyle w:val="a4"/>
            <w:color w:val="0345BF"/>
            <w:sz w:val="28"/>
            <w:szCs w:val="28"/>
          </w:rPr>
          <w:t>https://rostrud.gov.ru/rostrud/deyatelnost/?CAT_ID=20446</w:t>
        </w:r>
      </w:hyperlink>
      <w:r w:rsidRPr="00816AAE">
        <w:rPr>
          <w:sz w:val="28"/>
          <w:szCs w:val="28"/>
        </w:rPr>
        <w:t> </w:t>
      </w:r>
    </w:p>
    <w:p w14:paraId="529F3219" w14:textId="77777777" w:rsidR="00511B02" w:rsidRPr="00816AAE" w:rsidRDefault="00511B02" w:rsidP="00816AAE">
      <w:pPr>
        <w:jc w:val="both"/>
        <w:rPr>
          <w:sz w:val="28"/>
          <w:szCs w:val="28"/>
        </w:rPr>
      </w:pPr>
    </w:p>
    <w:sectPr w:rsidR="00511B02" w:rsidRPr="0081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02"/>
    <w:rsid w:val="00511B02"/>
    <w:rsid w:val="008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B03"/>
  <w15:chartTrackingRefBased/>
  <w15:docId w15:val="{15797E02-F565-4067-A622-4CA9287A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37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trud.gov.ru/rostrud/deyatelnost/?CAT_ID=20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2025-10-08T06:37:00Z</dcterms:created>
  <dcterms:modified xsi:type="dcterms:W3CDTF">2025-10-08T06:40:00Z</dcterms:modified>
</cp:coreProperties>
</file>